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B2E1E8A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CB7124" w:rsidRPr="00CB7124">
        <w:rPr>
          <w:rFonts w:ascii="Times New Roman" w:hAnsi="Times New Roman" w:cs="Times New Roman"/>
          <w:b/>
          <w:sz w:val="24"/>
          <w:szCs w:val="24"/>
        </w:rPr>
        <w:t>RENAN RODRIGUES DUTRA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1942124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B7124" w:rsidRPr="00CB7124">
        <w:rPr>
          <w:rFonts w:ascii="Times New Roman" w:hAnsi="Times New Roman" w:cs="Times New Roman"/>
          <w:b/>
          <w:sz w:val="24"/>
          <w:szCs w:val="24"/>
        </w:rPr>
        <w:t>Renan Rodrigues Dutra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D87D02F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bookmarkStart w:id="0" w:name="_GoBack"/>
      <w:r w:rsidR="00CB7124" w:rsidRPr="00CB7124">
        <w:rPr>
          <w:b/>
        </w:rPr>
        <w:t>Renan Rodrigues Dutra</w:t>
      </w:r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648ED-8E70-4C69-97CB-0D77EEEB7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2026-06-15T20:50:00Z</cp:lastPrinted>
  <dcterms:created xsi:type="dcterms:W3CDTF">2026-06-15T20:55:00Z</dcterms:created>
  <dcterms:modified xsi:type="dcterms:W3CDTF">2026-06-15T20:55:00Z</dcterms:modified>
</cp:coreProperties>
</file>