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BC76BA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DE1D1D" w:rsidRPr="00DE1D1D">
        <w:rPr>
          <w:rFonts w:ascii="Times New Roman" w:hAnsi="Times New Roman" w:cs="Times New Roman"/>
          <w:b/>
          <w:sz w:val="24"/>
          <w:szCs w:val="24"/>
        </w:rPr>
        <w:t>PATRESE VASCONCELOS DE SOUSA OLIVEIRA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B01E8F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DE1D1D">
        <w:rPr>
          <w:rFonts w:ascii="Times New Roman" w:hAnsi="Times New Roman" w:cs="Times New Roman"/>
          <w:b/>
          <w:sz w:val="24"/>
          <w:szCs w:val="24"/>
        </w:rPr>
        <w:t>Patrese</w:t>
      </w:r>
      <w:proofErr w:type="spellEnd"/>
      <w:r w:rsidR="00DE1D1D">
        <w:rPr>
          <w:rFonts w:ascii="Times New Roman" w:hAnsi="Times New Roman" w:cs="Times New Roman"/>
          <w:b/>
          <w:sz w:val="24"/>
          <w:szCs w:val="24"/>
        </w:rPr>
        <w:t xml:space="preserve"> Vasconcelos d</w:t>
      </w:r>
      <w:r w:rsidR="00DE1D1D" w:rsidRPr="00DE1D1D">
        <w:rPr>
          <w:rFonts w:ascii="Times New Roman" w:hAnsi="Times New Roman" w:cs="Times New Roman"/>
          <w:b/>
          <w:sz w:val="24"/>
          <w:szCs w:val="24"/>
        </w:rPr>
        <w:t>e Sousa Oliveira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7A89BB9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proofErr w:type="spellStart"/>
      <w:r w:rsidR="00DE1D1D">
        <w:rPr>
          <w:b/>
        </w:rPr>
        <w:t>Patrese</w:t>
      </w:r>
      <w:proofErr w:type="spellEnd"/>
      <w:r w:rsidR="00DE1D1D">
        <w:rPr>
          <w:b/>
        </w:rPr>
        <w:t xml:space="preserve"> Vasconcelos d</w:t>
      </w:r>
      <w:r w:rsidR="00DE1D1D" w:rsidRPr="00DE1D1D">
        <w:rPr>
          <w:b/>
        </w:rPr>
        <w:t>e Sousa Oliveira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5DB31-27F4-4B92-8AE5-FB49BF0D5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2026-06-15T20:06:00Z</cp:lastPrinted>
  <dcterms:created xsi:type="dcterms:W3CDTF">2026-06-15T20:12:00Z</dcterms:created>
  <dcterms:modified xsi:type="dcterms:W3CDTF">2026-06-15T20:12:00Z</dcterms:modified>
</cp:coreProperties>
</file>