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A1FA4" w14:textId="08301F79" w:rsidR="002D440A" w:rsidRPr="00A04D76" w:rsidRDefault="000E11C5" w:rsidP="000E11C5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A04D76">
        <w:rPr>
          <w:rFonts w:ascii="Tahoma" w:hAnsi="Tahoma" w:cs="Tahoma"/>
          <w:b/>
          <w:sz w:val="22"/>
          <w:szCs w:val="22"/>
        </w:rPr>
        <w:t xml:space="preserve">PROJETO DE LEI Nº           </w:t>
      </w:r>
      <w:r w:rsidR="00414045" w:rsidRPr="00A04D76">
        <w:rPr>
          <w:rFonts w:ascii="Tahoma" w:hAnsi="Tahoma" w:cs="Tahoma"/>
          <w:b/>
          <w:sz w:val="22"/>
          <w:szCs w:val="22"/>
        </w:rPr>
        <w:t xml:space="preserve">    </w:t>
      </w:r>
      <w:r w:rsidRPr="00A04D76">
        <w:rPr>
          <w:rFonts w:ascii="Tahoma" w:hAnsi="Tahoma" w:cs="Tahoma"/>
          <w:b/>
          <w:sz w:val="22"/>
          <w:szCs w:val="22"/>
        </w:rPr>
        <w:t>/202</w:t>
      </w:r>
      <w:r w:rsidR="00414045" w:rsidRPr="00A04D76">
        <w:rPr>
          <w:rFonts w:ascii="Tahoma" w:hAnsi="Tahoma" w:cs="Tahoma"/>
          <w:b/>
          <w:sz w:val="22"/>
          <w:szCs w:val="22"/>
        </w:rPr>
        <w:t>6</w:t>
      </w:r>
    </w:p>
    <w:p w14:paraId="4664662F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636C6C4A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55CF785B" w14:textId="77777777" w:rsidR="001B11DF" w:rsidRPr="000F2E93" w:rsidRDefault="001B11DF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28FB3F54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9B9366F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4217266" w14:textId="33D734C0" w:rsidR="002D440A" w:rsidRPr="00A04D76" w:rsidRDefault="001B5773" w:rsidP="000E11C5">
      <w:pPr>
        <w:pStyle w:val="Corpodetexto"/>
        <w:spacing w:line="360" w:lineRule="auto"/>
        <w:ind w:left="3969"/>
        <w:jc w:val="both"/>
        <w:rPr>
          <w:rFonts w:ascii="Tahoma" w:hAnsi="Tahoma" w:cs="Tahoma"/>
          <w:sz w:val="22"/>
          <w:szCs w:val="22"/>
        </w:rPr>
      </w:pPr>
      <w:r w:rsidRPr="001B5773">
        <w:rPr>
          <w:rFonts w:ascii="Tahoma" w:eastAsia="Arial" w:hAnsi="Tahoma" w:cs="Tahoma"/>
          <w:b/>
          <w:color w:val="222222"/>
          <w:sz w:val="22"/>
          <w:szCs w:val="22"/>
          <w:shd w:val="clear" w:color="auto" w:fill="FFFFFF"/>
        </w:rPr>
        <w:t xml:space="preserve">Institui a </w:t>
      </w:r>
      <w:bookmarkStart w:id="0" w:name="_GoBack"/>
      <w:r w:rsidRPr="001B5773">
        <w:rPr>
          <w:rFonts w:ascii="Tahoma" w:eastAsia="Arial" w:hAnsi="Tahoma" w:cs="Tahoma"/>
          <w:b/>
          <w:color w:val="222222"/>
          <w:sz w:val="22"/>
          <w:szCs w:val="22"/>
          <w:shd w:val="clear" w:color="auto" w:fill="FFFFFF"/>
        </w:rPr>
        <w:t>Educação em Proteção Animal e Direitos dos Animais como conteúdo transversal na rede pública municipal de ensino do Município de Niterói</w:t>
      </w:r>
      <w:bookmarkEnd w:id="0"/>
      <w:r w:rsidRPr="001B5773">
        <w:rPr>
          <w:rFonts w:ascii="Tahoma" w:eastAsia="Arial" w:hAnsi="Tahoma" w:cs="Tahoma"/>
          <w:b/>
          <w:color w:val="222222"/>
          <w:sz w:val="22"/>
          <w:szCs w:val="22"/>
          <w:shd w:val="clear" w:color="auto" w:fill="FFFFFF"/>
        </w:rPr>
        <w:t>, e dá outras providências.</w:t>
      </w:r>
    </w:p>
    <w:p w14:paraId="60360F79" w14:textId="77777777" w:rsidR="002D440A" w:rsidRPr="00A04D76" w:rsidRDefault="002D440A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069E2652" w14:textId="77777777" w:rsidR="00E04BA8" w:rsidRPr="00A04D76" w:rsidRDefault="00E04BA8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799575E" w14:textId="77777777" w:rsidR="001B11DF" w:rsidRPr="00A04D76" w:rsidRDefault="001B11DF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01EDE13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1º</w:t>
      </w:r>
    </w:p>
    <w:p w14:paraId="1DE51F58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79F04730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 xml:space="preserve">Fica instituída, no âmbito da rede pública municipal de ensino do Município de Niterói, a Educação em Proteção </w:t>
      </w:r>
      <w:proofErr w:type="gramStart"/>
      <w:r w:rsidRPr="001B5773">
        <w:rPr>
          <w:rFonts w:ascii="Tahoma" w:eastAsia="Arial" w:hAnsi="Tahoma" w:cs="Tahoma"/>
          <w:color w:val="222222"/>
          <w:shd w:val="clear" w:color="auto" w:fill="FFFFFF"/>
        </w:rPr>
        <w:t>Animal e Direitos dos Animais</w:t>
      </w:r>
      <w:proofErr w:type="gramEnd"/>
      <w:r w:rsidRPr="001B5773">
        <w:rPr>
          <w:rFonts w:ascii="Tahoma" w:eastAsia="Arial" w:hAnsi="Tahoma" w:cs="Tahoma"/>
          <w:color w:val="222222"/>
          <w:shd w:val="clear" w:color="auto" w:fill="FFFFFF"/>
        </w:rPr>
        <w:t xml:space="preserve"> como conteúdo transversal, a ser integrado aos currículos da educação básica, observadas as diretrizes educacionais vigentes.</w:t>
      </w:r>
    </w:p>
    <w:p w14:paraId="11E7F394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0A7820E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2º</w:t>
      </w:r>
    </w:p>
    <w:p w14:paraId="3D92F0D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492F6245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 Educação em Proteção Animal e Direitos dos Animais tem como objetivos:</w:t>
      </w:r>
    </w:p>
    <w:p w14:paraId="39D9C0F1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71CBA92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 – promover a formação de cidadãos conscientes, éticos e responsáveis quanto ao respeito à vida animal;</w:t>
      </w:r>
    </w:p>
    <w:p w14:paraId="2D25219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0485C72B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 – estimular a empatia, a guarda responsável e a prevenção de maus-tratos e abandono de animais;</w:t>
      </w:r>
    </w:p>
    <w:p w14:paraId="1B366A08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118E6B3C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III – difundir noções básicas da legislação vigente relacionada à proteção animal;</w:t>
      </w:r>
    </w:p>
    <w:p w14:paraId="1FB4845C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6B4693A9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IV – contribuir para a preservação da biodiversidade e do equilíbrio ambiental;</w:t>
      </w:r>
    </w:p>
    <w:p w14:paraId="0D9BBD39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AB6ECBB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V – fortalecer a relação entre bem-estar animal, saúde pública e sustentabilidade ambiental.</w:t>
      </w:r>
    </w:p>
    <w:p w14:paraId="46A47E2D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F895FB0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3º</w:t>
      </w:r>
    </w:p>
    <w:p w14:paraId="4428A686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6689365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O conteúdo programático mínimo deverá contemplar, entre outros temas:</w:t>
      </w:r>
    </w:p>
    <w:p w14:paraId="38F7D698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16F05745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 – direitos dos animais e fundamentos legais de proteção à fauna;</w:t>
      </w:r>
    </w:p>
    <w:p w14:paraId="1D50A19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39533E06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 – princípios do bem-estar animal e guarda responsável;</w:t>
      </w:r>
    </w:p>
    <w:p w14:paraId="497F39CE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30D97492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lastRenderedPageBreak/>
        <w:t>III – prevenção e combate aos maus-tratos e ao abandono de animais;</w:t>
      </w:r>
    </w:p>
    <w:p w14:paraId="2159CBA0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0CE570A6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IV – proteção de animais domésticos, silvestres e da fauna urbana;</w:t>
      </w:r>
    </w:p>
    <w:p w14:paraId="591F5AA2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2E4D9E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 xml:space="preserve">V – </w:t>
      </w:r>
      <w:proofErr w:type="gramStart"/>
      <w:r w:rsidRPr="001B5773">
        <w:rPr>
          <w:rFonts w:ascii="Tahoma" w:eastAsia="Arial" w:hAnsi="Tahoma" w:cs="Tahoma"/>
          <w:color w:val="222222"/>
          <w:shd w:val="clear" w:color="auto" w:fill="FFFFFF"/>
        </w:rPr>
        <w:t>ética, cidadania e responsabilidade</w:t>
      </w:r>
      <w:proofErr w:type="gramEnd"/>
      <w:r w:rsidRPr="001B5773">
        <w:rPr>
          <w:rFonts w:ascii="Tahoma" w:eastAsia="Arial" w:hAnsi="Tahoma" w:cs="Tahoma"/>
          <w:color w:val="222222"/>
          <w:shd w:val="clear" w:color="auto" w:fill="FFFFFF"/>
        </w:rPr>
        <w:t xml:space="preserve"> no trato com os animais;</w:t>
      </w:r>
    </w:p>
    <w:p w14:paraId="4087958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C815C5A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VI – conservação da biodiversidade e proteção de espécies ameaçadas;</w:t>
      </w:r>
    </w:p>
    <w:p w14:paraId="79C0B485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70DA4B9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VII – relação entre proteção animal, saúde pública e prevenção de zoonoses.</w:t>
      </w:r>
    </w:p>
    <w:p w14:paraId="019415F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91B5A4E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4º</w:t>
      </w:r>
    </w:p>
    <w:p w14:paraId="1964374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34AA8FEE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 xml:space="preserve">A </w:t>
      </w:r>
      <w:proofErr w:type="gramStart"/>
      <w:r w:rsidRPr="001B5773">
        <w:rPr>
          <w:rFonts w:ascii="Tahoma" w:eastAsia="Arial" w:hAnsi="Tahoma" w:cs="Tahoma"/>
          <w:color w:val="222222"/>
          <w:shd w:val="clear" w:color="auto" w:fill="FFFFFF"/>
        </w:rPr>
        <w:t>implementação</w:t>
      </w:r>
      <w:proofErr w:type="gramEnd"/>
      <w:r w:rsidRPr="001B5773">
        <w:rPr>
          <w:rFonts w:ascii="Tahoma" w:eastAsia="Arial" w:hAnsi="Tahoma" w:cs="Tahoma"/>
          <w:color w:val="222222"/>
          <w:shd w:val="clear" w:color="auto" w:fill="FFFFFF"/>
        </w:rPr>
        <w:t xml:space="preserve"> dos conteúdos previstos nesta Lei dar-se-á de forma transversal e interdisciplinar, integrada às disciplinas já existentes, observadas a Base Nacional Comum Curricular – BNCC e as diretrizes pedagógicas da Secretaria Municipal de Educação de Niterói, vedada a criação de nova disciplina obrigatória.</w:t>
      </w:r>
    </w:p>
    <w:p w14:paraId="0E605E7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214B185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5º</w:t>
      </w:r>
    </w:p>
    <w:p w14:paraId="0EEAF294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6668DCE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O Poder Executivo Municipal poderá:</w:t>
      </w:r>
    </w:p>
    <w:p w14:paraId="5FEECCBD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67314FD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 – promover ações de capacitação e formação continuada de professores;</w:t>
      </w:r>
    </w:p>
    <w:p w14:paraId="69D0DB7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0C8182AA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 – desenvolver, adaptar ou disponibilizar materiais didáticos específicos;</w:t>
      </w:r>
    </w:p>
    <w:p w14:paraId="5F7E59F8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0D4E715D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III – incentivar projetos pedagógicos, campanhas educativas e atividades práticas relacionadas à proteção animal.</w:t>
      </w:r>
    </w:p>
    <w:p w14:paraId="155FB05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12FCABE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6º</w:t>
      </w:r>
    </w:p>
    <w:p w14:paraId="025AD260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7145551C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O Poder Executivo Municipal poderá firmar parcerias com:</w:t>
      </w:r>
    </w:p>
    <w:p w14:paraId="0BDF01C6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0553B0D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 – instituições de ensino superior;</w:t>
      </w:r>
    </w:p>
    <w:p w14:paraId="76B5075E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19E88F5F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 – organizações da sociedade civil com atuação em proteção animal e ambiental;</w:t>
      </w:r>
    </w:p>
    <w:p w14:paraId="09D0EA7C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EC048A7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III – órgãos ambientais e entidades públicas ou privadas, visando ao apoio técnico, pedagógico e educativo para a execução das ações previstas nesta Lei.</w:t>
      </w:r>
    </w:p>
    <w:p w14:paraId="21AFEB96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74EDA6D1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7º</w:t>
      </w:r>
    </w:p>
    <w:p w14:paraId="5C258B26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75807F3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As despesas decorrentes da execução desta Lei correrão por conta de dotações orçamentárias próprias, suplementadas se necessário.</w:t>
      </w:r>
    </w:p>
    <w:p w14:paraId="7735B244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6204D55C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Art. 8º</w:t>
      </w:r>
    </w:p>
    <w:p w14:paraId="6E7A1198" w14:textId="77777777" w:rsidR="001B5773" w:rsidRPr="001B5773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</w:p>
    <w:p w14:paraId="2A6A1BB5" w14:textId="5C01F8FE" w:rsidR="009123C4" w:rsidRPr="00A04D76" w:rsidRDefault="001B5773" w:rsidP="001B5773">
      <w:pPr>
        <w:rPr>
          <w:rFonts w:ascii="Tahoma" w:eastAsia="Arial" w:hAnsi="Tahoma" w:cs="Tahoma"/>
          <w:color w:val="2222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hd w:val="clear" w:color="auto" w:fill="FFFFFF"/>
        </w:rPr>
        <w:t>Esta Lei entra em vigor na data de sua publicação, produzindo efeitos no início do ano letivo subsequente ao de sua publicação.</w:t>
      </w:r>
    </w:p>
    <w:p w14:paraId="66A43F42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497298CE" w14:textId="6127FCD0" w:rsidR="000E11C5" w:rsidRPr="00A04D76" w:rsidRDefault="000E11C5" w:rsidP="000E11C5">
      <w:pPr>
        <w:jc w:val="right"/>
        <w:rPr>
          <w:rFonts w:ascii="Tahoma" w:hAnsi="Tahoma" w:cs="Tahoma"/>
          <w:b/>
        </w:rPr>
      </w:pPr>
      <w:r w:rsidRPr="00A04D76">
        <w:rPr>
          <w:rFonts w:ascii="Tahoma" w:hAnsi="Tahoma" w:cs="Tahoma"/>
          <w:b/>
        </w:rPr>
        <w:lastRenderedPageBreak/>
        <w:t xml:space="preserve">Câmara Municipal de Niterói, </w:t>
      </w:r>
      <w:r w:rsidR="001B5773">
        <w:rPr>
          <w:rFonts w:ascii="Tahoma" w:hAnsi="Tahoma" w:cs="Tahoma"/>
          <w:b/>
        </w:rPr>
        <w:t>09</w:t>
      </w:r>
      <w:r w:rsidRPr="00A04D76">
        <w:rPr>
          <w:rFonts w:ascii="Tahoma" w:hAnsi="Tahoma" w:cs="Tahoma"/>
          <w:b/>
        </w:rPr>
        <w:t xml:space="preserve"> de </w:t>
      </w:r>
      <w:r w:rsidR="001B5773">
        <w:rPr>
          <w:rFonts w:ascii="Tahoma" w:hAnsi="Tahoma" w:cs="Tahoma"/>
          <w:b/>
        </w:rPr>
        <w:t>junho</w:t>
      </w:r>
      <w:r w:rsidRPr="00A04D76">
        <w:rPr>
          <w:rFonts w:ascii="Tahoma" w:hAnsi="Tahoma" w:cs="Tahoma"/>
          <w:b/>
        </w:rPr>
        <w:t xml:space="preserve"> de 202</w:t>
      </w:r>
      <w:r w:rsidR="00414045" w:rsidRPr="00A04D76">
        <w:rPr>
          <w:rFonts w:ascii="Tahoma" w:hAnsi="Tahoma" w:cs="Tahoma"/>
          <w:b/>
        </w:rPr>
        <w:t>6</w:t>
      </w:r>
      <w:r w:rsidRPr="00A04D76">
        <w:rPr>
          <w:rFonts w:ascii="Tahoma" w:hAnsi="Tahoma" w:cs="Tahoma"/>
          <w:b/>
        </w:rPr>
        <w:t>.</w:t>
      </w:r>
    </w:p>
    <w:p w14:paraId="4C5CFD6A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461BB366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43B5C90B" w14:textId="77777777" w:rsidR="009123C4" w:rsidRPr="00A04D76" w:rsidRDefault="009123C4" w:rsidP="000E11C5">
      <w:pPr>
        <w:jc w:val="right"/>
        <w:rPr>
          <w:rFonts w:ascii="Tahoma" w:hAnsi="Tahoma" w:cs="Tahoma"/>
        </w:rPr>
      </w:pPr>
    </w:p>
    <w:p w14:paraId="2FEE801E" w14:textId="77777777" w:rsidR="009123C4" w:rsidRPr="00A04D76" w:rsidRDefault="009123C4" w:rsidP="000E11C5">
      <w:pPr>
        <w:jc w:val="right"/>
        <w:rPr>
          <w:rFonts w:ascii="Tahoma" w:hAnsi="Tahoma" w:cs="Tahoma"/>
        </w:rPr>
      </w:pPr>
    </w:p>
    <w:p w14:paraId="2FBE2387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26729889" w14:textId="77777777" w:rsidR="000E11C5" w:rsidRPr="00A04D76" w:rsidRDefault="000E11C5" w:rsidP="000E11C5">
      <w:pPr>
        <w:jc w:val="center"/>
        <w:rPr>
          <w:rFonts w:ascii="Tahoma" w:hAnsi="Tahoma" w:cs="Tahoma"/>
        </w:rPr>
      </w:pPr>
      <w:r w:rsidRPr="00A04D76">
        <w:rPr>
          <w:rFonts w:ascii="Tahoma" w:hAnsi="Tahoma" w:cs="Tahoma"/>
        </w:rPr>
        <w:t>_________________________________</w:t>
      </w:r>
    </w:p>
    <w:p w14:paraId="010753D8" w14:textId="77777777" w:rsidR="000E11C5" w:rsidRPr="00A04D76" w:rsidRDefault="000E11C5" w:rsidP="000E11C5">
      <w:pPr>
        <w:ind w:left="355"/>
        <w:jc w:val="center"/>
        <w:rPr>
          <w:rFonts w:ascii="Tahoma" w:hAnsi="Tahoma" w:cs="Tahoma"/>
          <w:b/>
        </w:rPr>
      </w:pPr>
      <w:r w:rsidRPr="00A04D76">
        <w:rPr>
          <w:rFonts w:ascii="Tahoma" w:hAnsi="Tahoma" w:cs="Tahoma"/>
          <w:b/>
        </w:rPr>
        <w:t>Vereador Morett</w:t>
      </w:r>
    </w:p>
    <w:p w14:paraId="1128234B" w14:textId="77777777" w:rsidR="000E11C5" w:rsidRPr="00A04D76" w:rsidRDefault="000E11C5" w:rsidP="000E11C5">
      <w:pPr>
        <w:ind w:left="354"/>
        <w:jc w:val="center"/>
        <w:rPr>
          <w:rFonts w:ascii="Tahoma" w:hAnsi="Tahoma" w:cs="Tahoma"/>
        </w:rPr>
      </w:pPr>
      <w:r w:rsidRPr="00A04D76">
        <w:rPr>
          <w:rFonts w:ascii="Tahoma" w:hAnsi="Tahoma" w:cs="Tahoma"/>
          <w:spacing w:val="-2"/>
        </w:rPr>
        <w:t>PSD</w:t>
      </w:r>
    </w:p>
    <w:p w14:paraId="16888AD9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6BB5BF8F" w14:textId="77777777" w:rsidR="009123C4" w:rsidRPr="00A04D76" w:rsidRDefault="009123C4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682C7C9" w14:textId="77777777" w:rsidR="009123C4" w:rsidRPr="00A04D76" w:rsidRDefault="009123C4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3AC3449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b/>
          <w:color w:val="222222"/>
          <w:shd w:val="clear" w:color="auto" w:fill="FFFFFF"/>
        </w:rPr>
      </w:pPr>
      <w:r w:rsidRPr="00A04D76">
        <w:rPr>
          <w:rFonts w:ascii="Tahoma" w:eastAsia="Arial" w:hAnsi="Tahoma" w:cs="Tahoma"/>
          <w:b/>
          <w:color w:val="222222"/>
          <w:shd w:val="clear" w:color="auto" w:fill="FFFFFF"/>
        </w:rPr>
        <w:t>JUSTIFICATIVA</w:t>
      </w:r>
    </w:p>
    <w:p w14:paraId="705EB613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7DFA0732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 xml:space="preserve">O presente Projeto de Lei visa instituir, no âmbito da rede pública municipal de ensino do Município de Niterói, a Educação em Proteção Animal e Direitos dos Animais como conteúdo transversal, alinhado aos princípios constitucionais da educação, da proteção ambiental e da dignidade da vida.  </w:t>
      </w:r>
    </w:p>
    <w:p w14:paraId="7BF30BD6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</w:p>
    <w:p w14:paraId="361A088E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 Constituição Federal, em seu artigo 225, inciso VII, impõe ao Poder Público e à coletividade o dever de proteger a fauna e vedar práticas que submetam os animais à crueldade, ao passo que o artigo 30 estabelece a competência dos Municípios para legislar sobre assuntos de interesse local e suplementar a legislação federal e estadual no que couber.</w:t>
      </w:r>
    </w:p>
    <w:p w14:paraId="1FC6F426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</w:p>
    <w:p w14:paraId="2E911100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 abordagem transversal adotada neste Projeto respeita a Base Nacional Comum Curricular – BNCC, evita a criação de novas disciplinas obrigatórias e preserva a autonomia pedagógica da rede municipal de ensino.</w:t>
      </w:r>
    </w:p>
    <w:p w14:paraId="0E45F383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</w:p>
    <w:p w14:paraId="2C9B9925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 inserção de conteúdos voltados à proteção animal contribui significativamente para a formação ética, cidadã e ambiental dos estudantes, promovendo valores como empatia, responsabilidade social, respeito à vida e consciência ambiental.</w:t>
      </w:r>
    </w:p>
    <w:p w14:paraId="684EEEE4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</w:p>
    <w:p w14:paraId="372F817D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Em Niterói, cidade reconhecida por suas políticas ambientais e pela convivência entre áreas urbanas e ecossistemas relevantes, a proteção animal relaciona-se diretamente à saúde pública, ao controle de zoonoses, à preservação da fauna urbana e ao combate ao abandono e aos maus-tratos.</w:t>
      </w:r>
    </w:p>
    <w:p w14:paraId="34875806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</w:p>
    <w:p w14:paraId="4748C030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A proposta fortalece ainda o compromisso municipal com a educação cidadã e sustentável, incentivando a formação de novas gerações mais conscientes e comprometidas com o bem-estar coletivo.</w:t>
      </w:r>
    </w:p>
    <w:p w14:paraId="4D01BB64" w14:textId="77777777" w:rsidR="001B5773" w:rsidRPr="001B5773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</w:p>
    <w:p w14:paraId="46D5FDFB" w14:textId="567ECFE1" w:rsidR="002D440A" w:rsidRPr="00A04D76" w:rsidRDefault="001B5773" w:rsidP="001B5773">
      <w:pPr>
        <w:pStyle w:val="Corpodetexto"/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</w:pPr>
      <w:r w:rsidRPr="001B5773">
        <w:rPr>
          <w:rFonts w:ascii="Tahoma" w:eastAsia="Arial" w:hAnsi="Tahoma" w:cs="Tahoma"/>
          <w:color w:val="222222"/>
          <w:sz w:val="22"/>
          <w:szCs w:val="22"/>
          <w:shd w:val="clear" w:color="auto" w:fill="FFFFFF"/>
        </w:rPr>
        <w:t>Diante do exposto, solicita-se o apoio dos nobres Vereadores para aprovação do presente Projeto de Lei.</w:t>
      </w:r>
    </w:p>
    <w:sectPr w:rsidR="002D440A" w:rsidRPr="00A04D76" w:rsidSect="001B11DF">
      <w:headerReference w:type="default" r:id="rId8"/>
      <w:footerReference w:type="default" r:id="rId9"/>
      <w:type w:val="continuous"/>
      <w:pgSz w:w="11910" w:h="16840"/>
      <w:pgMar w:top="2000" w:right="1275" w:bottom="980" w:left="1700" w:header="749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CCE50" w14:textId="77777777" w:rsidR="006F26F8" w:rsidRDefault="006F26F8">
      <w:r>
        <w:separator/>
      </w:r>
    </w:p>
  </w:endnote>
  <w:endnote w:type="continuationSeparator" w:id="0">
    <w:p w14:paraId="719C2297" w14:textId="77777777" w:rsidR="006F26F8" w:rsidRDefault="006F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35980" w14:textId="77777777" w:rsidR="008D3979" w:rsidRDefault="008D3979" w:rsidP="008D3979">
    <w:pPr>
      <w:spacing w:line="288" w:lineRule="auto"/>
      <w:ind w:left="27" w:right="18" w:hanging="8"/>
      <w:jc w:val="center"/>
      <w:rPr>
        <w:spacing w:val="58"/>
        <w:w w:val="150"/>
        <w:sz w:val="16"/>
      </w:rPr>
    </w:pPr>
    <w:r w:rsidRPr="00AD4247">
      <w:rPr>
        <w:sz w:val="16"/>
      </w:rPr>
      <w:t>Av. Ernani do Amaral Peixoto nº 62</w:t>
    </w:r>
    <w:r>
      <w:rPr>
        <w:sz w:val="16"/>
      </w:rPr>
      <w:t>5 – Centro Niterói, RJ 24020-07 – Gabinete 02</w:t>
    </w:r>
  </w:p>
  <w:p w14:paraId="4F2D3DB8" w14:textId="77777777" w:rsidR="008D3979" w:rsidRPr="008D3979" w:rsidRDefault="008D3979" w:rsidP="008D3979">
    <w:pPr>
      <w:spacing w:line="288" w:lineRule="auto"/>
      <w:ind w:left="27" w:right="18" w:hanging="8"/>
      <w:jc w:val="center"/>
      <w:rPr>
        <w:spacing w:val="40"/>
        <w:sz w:val="16"/>
      </w:rPr>
    </w:pPr>
    <w:r>
      <w:rPr>
        <w:sz w:val="16"/>
      </w:rPr>
      <w:t>Tel.: (21)</w:t>
    </w:r>
    <w:r>
      <w:rPr>
        <w:spacing w:val="-3"/>
        <w:sz w:val="16"/>
      </w:rPr>
      <w:t xml:space="preserve"> </w:t>
    </w:r>
    <w:r w:rsidR="007264AC">
      <w:rPr>
        <w:spacing w:val="-3"/>
        <w:sz w:val="16"/>
      </w:rPr>
      <w:t>3716</w:t>
    </w:r>
    <w:r>
      <w:rPr>
        <w:spacing w:val="-3"/>
        <w:sz w:val="16"/>
      </w:rPr>
      <w:t>-</w:t>
    </w:r>
    <w:r w:rsidR="007264AC">
      <w:rPr>
        <w:spacing w:val="-3"/>
        <w:sz w:val="16"/>
      </w:rPr>
      <w:t>8600 Ramal: 242</w:t>
    </w:r>
    <w:r>
      <w:rPr>
        <w:spacing w:val="40"/>
        <w:sz w:val="16"/>
      </w:rPr>
      <w:t xml:space="preserve"> </w:t>
    </w:r>
    <w:r>
      <w:rPr>
        <w:sz w:val="16"/>
      </w:rPr>
      <w:t>–</w:t>
    </w:r>
    <w:r>
      <w:rPr>
        <w:spacing w:val="40"/>
        <w:sz w:val="16"/>
      </w:rPr>
      <w:t xml:space="preserve"> </w:t>
    </w:r>
    <w:r>
      <w:rPr>
        <w:sz w:val="16"/>
      </w:rPr>
      <w:t>e-mail:</w:t>
    </w:r>
    <w:r>
      <w:rPr>
        <w:spacing w:val="-1"/>
        <w:sz w:val="16"/>
      </w:rPr>
      <w:t xml:space="preserve"> </w:t>
    </w:r>
    <w:r w:rsidRPr="007050DA">
      <w:rPr>
        <w:spacing w:val="-1"/>
        <w:sz w:val="16"/>
      </w:rPr>
      <w:t>gabinetevereadormorett@gmail.com</w:t>
    </w:r>
  </w:p>
  <w:p w14:paraId="15A59ADB" w14:textId="77777777" w:rsidR="002D440A" w:rsidRPr="008D3979" w:rsidRDefault="002D440A" w:rsidP="008D3979">
    <w:pPr>
      <w:pStyle w:val="Rodap"/>
      <w:tabs>
        <w:tab w:val="clear" w:pos="4252"/>
        <w:tab w:val="clear" w:pos="8504"/>
        <w:tab w:val="left" w:pos="322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F65AA8" w14:textId="77777777" w:rsidR="006F26F8" w:rsidRDefault="006F26F8">
      <w:r>
        <w:separator/>
      </w:r>
    </w:p>
  </w:footnote>
  <w:footnote w:type="continuationSeparator" w:id="0">
    <w:p w14:paraId="15C6FFF0" w14:textId="77777777" w:rsidR="006F26F8" w:rsidRDefault="006F2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DAD4F" w14:textId="77777777" w:rsidR="002D440A" w:rsidRDefault="00D9169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6287E03" wp14:editId="2A76F808">
              <wp:simplePos x="0" y="0"/>
              <wp:positionH relativeFrom="page">
                <wp:posOffset>4342655</wp:posOffset>
              </wp:positionH>
              <wp:positionV relativeFrom="page">
                <wp:posOffset>826770</wp:posOffset>
              </wp:positionV>
              <wp:extent cx="568325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83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B6FED" w14:textId="77777777" w:rsidR="002D440A" w:rsidRPr="001B11DF" w:rsidRDefault="00D91695">
                          <w:pPr>
                            <w:pStyle w:val="Corpodetexto"/>
                            <w:spacing w:before="12"/>
                            <w:ind w:left="20"/>
                            <w:rPr>
                              <w:b/>
                              <w:bCs/>
                            </w:rPr>
                          </w:pPr>
                          <w:r w:rsidRPr="001B11DF">
                            <w:rPr>
                              <w:b/>
                              <w:bCs/>
                              <w:spacing w:val="-2"/>
                            </w:rPr>
                            <w:t>PSD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41.95pt;margin-top:65.1pt;width:44.75pt;height:15.4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" filled="f" stroked="f">
              <v:path arrowok="t"/>
              <v:textbox inset="0,0,0,0">
                <w:txbxContent>
                  <w:p w14:paraId="63DB6FED" w14:textId="77777777" w:rsidR="002D440A" w:rsidRPr="001B11DF" w:rsidRDefault="00D91695">
                    <w:pPr>
                      <w:pStyle w:val="Corpodetexto"/>
                      <w:spacing w:before="12"/>
                      <w:ind w:left="20"/>
                      <w:rPr>
                        <w:b/>
                        <w:bCs/>
                      </w:rPr>
                    </w:pPr>
                    <w:r w:rsidRPr="001B11DF">
                      <w:rPr>
                        <w:b/>
                        <w:bCs/>
                        <w:spacing w:val="-2"/>
                      </w:rPr>
                      <w:t>PSD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noProof/>
        <w:lang w:val="pt-BR" w:eastAsia="pt-BR"/>
      </w:rPr>
      <w:drawing>
        <wp:inline distT="114300" distB="114300" distL="114300" distR="114300" wp14:anchorId="31161490" wp14:editId="371FA0FE">
          <wp:extent cx="715618" cy="818984"/>
          <wp:effectExtent l="0" t="0" r="8890" b="63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557" cy="8200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948C1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3701174" wp14:editId="0D5A7F89">
              <wp:simplePos x="0" y="0"/>
              <wp:positionH relativeFrom="page">
                <wp:posOffset>2151350</wp:posOffset>
              </wp:positionH>
              <wp:positionV relativeFrom="page">
                <wp:posOffset>621975</wp:posOffset>
              </wp:positionV>
              <wp:extent cx="3058795" cy="406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879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90AD88" w14:textId="77777777" w:rsidR="002D440A" w:rsidRDefault="00E948C1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>CÂMARA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D91695">
                            <w:t>MUNICIPAL DE NITERÓI</w:t>
                          </w:r>
                        </w:p>
                        <w:p w14:paraId="575E3AC2" w14:textId="77777777" w:rsidR="002D440A" w:rsidRDefault="00E948C1">
                          <w:pPr>
                            <w:spacing w:before="55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Gabinete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do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D91695" w:rsidRPr="001B11DF">
                            <w:rPr>
                              <w:b/>
                              <w:bCs/>
                              <w:sz w:val="24"/>
                            </w:rPr>
                            <w:t>Vereador</w:t>
                          </w:r>
                          <w:r w:rsidR="00D91695">
                            <w:rPr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b/>
                              <w:sz w:val="24"/>
                            </w:rPr>
                            <w:t>Morett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spacing w:val="-2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69.4pt;margin-top:48.95pt;width:240.85pt;height:3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" filled="f" stroked="f">
              <v:path arrowok="t"/>
              <v:textbox inset="0,0,0,0">
                <w:txbxContent>
                  <w:p w14:paraId="6690AD88" w14:textId="77777777" w:rsidR="002D440A" w:rsidRDefault="00E948C1">
                    <w:pPr>
                      <w:pStyle w:val="Corpodetexto"/>
                      <w:spacing w:before="12"/>
                      <w:ind w:left="20"/>
                    </w:pPr>
                    <w:r>
                      <w:t>CÂMARA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D91695">
                      <w:t>MUNICIPAL DE NITERÓI</w:t>
                    </w:r>
                  </w:p>
                  <w:p w14:paraId="575E3AC2" w14:textId="77777777" w:rsidR="002D440A" w:rsidRDefault="00E948C1">
                    <w:pPr>
                      <w:spacing w:before="55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 w:rsidRPr="001B11DF">
                      <w:rPr>
                        <w:b/>
                        <w:bCs/>
                        <w:sz w:val="24"/>
                      </w:rPr>
                      <w:t>Gabinete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Pr="001B11DF">
                      <w:rPr>
                        <w:b/>
                        <w:bCs/>
                        <w:sz w:val="24"/>
                      </w:rPr>
                      <w:t>do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="00D91695" w:rsidRPr="001B11DF">
                      <w:rPr>
                        <w:b/>
                        <w:bCs/>
                        <w:sz w:val="24"/>
                      </w:rPr>
                      <w:t>Vereador</w:t>
                    </w:r>
                    <w:r w:rsidR="00D91695">
                      <w:rPr>
                        <w:sz w:val="24"/>
                      </w:rPr>
                      <w:t xml:space="preserve"> </w:t>
                    </w:r>
                    <w:r w:rsidR="00D91695">
                      <w:rPr>
                        <w:b/>
                        <w:sz w:val="24"/>
                      </w:rPr>
                      <w:t>Morett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 w:rsidR="00D91695">
                      <w:rPr>
                        <w:spacing w:val="-2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401"/>
    <w:multiLevelType w:val="hybridMultilevel"/>
    <w:tmpl w:val="85E413EE"/>
    <w:lvl w:ilvl="0" w:tplc="E8F8F312">
      <w:start w:val="1"/>
      <w:numFmt w:val="decimal"/>
      <w:lvlText w:val="%1."/>
      <w:lvlJc w:val="left"/>
      <w:pPr>
        <w:ind w:left="714" w:hanging="14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804BBE">
      <w:numFmt w:val="bullet"/>
      <w:lvlText w:val="•"/>
      <w:lvlJc w:val="left"/>
      <w:pPr>
        <w:ind w:left="1541" w:hanging="1440"/>
      </w:pPr>
      <w:rPr>
        <w:rFonts w:hint="default"/>
        <w:lang w:val="pt-PT" w:eastAsia="en-US" w:bidi="ar-SA"/>
      </w:rPr>
    </w:lvl>
    <w:lvl w:ilvl="2" w:tplc="4F5CE4FE">
      <w:numFmt w:val="bullet"/>
      <w:lvlText w:val="•"/>
      <w:lvlJc w:val="left"/>
      <w:pPr>
        <w:ind w:left="2362" w:hanging="1440"/>
      </w:pPr>
      <w:rPr>
        <w:rFonts w:hint="default"/>
        <w:lang w:val="pt-PT" w:eastAsia="en-US" w:bidi="ar-SA"/>
      </w:rPr>
    </w:lvl>
    <w:lvl w:ilvl="3" w:tplc="6FE4148A">
      <w:numFmt w:val="bullet"/>
      <w:lvlText w:val="•"/>
      <w:lvlJc w:val="left"/>
      <w:pPr>
        <w:ind w:left="3183" w:hanging="1440"/>
      </w:pPr>
      <w:rPr>
        <w:rFonts w:hint="default"/>
        <w:lang w:val="pt-PT" w:eastAsia="en-US" w:bidi="ar-SA"/>
      </w:rPr>
    </w:lvl>
    <w:lvl w:ilvl="4" w:tplc="6720A954">
      <w:numFmt w:val="bullet"/>
      <w:lvlText w:val="•"/>
      <w:lvlJc w:val="left"/>
      <w:pPr>
        <w:ind w:left="4004" w:hanging="1440"/>
      </w:pPr>
      <w:rPr>
        <w:rFonts w:hint="default"/>
        <w:lang w:val="pt-PT" w:eastAsia="en-US" w:bidi="ar-SA"/>
      </w:rPr>
    </w:lvl>
    <w:lvl w:ilvl="5" w:tplc="73C488BA">
      <w:numFmt w:val="bullet"/>
      <w:lvlText w:val="•"/>
      <w:lvlJc w:val="left"/>
      <w:pPr>
        <w:ind w:left="4825" w:hanging="1440"/>
      </w:pPr>
      <w:rPr>
        <w:rFonts w:hint="default"/>
        <w:lang w:val="pt-PT" w:eastAsia="en-US" w:bidi="ar-SA"/>
      </w:rPr>
    </w:lvl>
    <w:lvl w:ilvl="6" w:tplc="DC80AE36">
      <w:numFmt w:val="bullet"/>
      <w:lvlText w:val="•"/>
      <w:lvlJc w:val="left"/>
      <w:pPr>
        <w:ind w:left="5646" w:hanging="1440"/>
      </w:pPr>
      <w:rPr>
        <w:rFonts w:hint="default"/>
        <w:lang w:val="pt-PT" w:eastAsia="en-US" w:bidi="ar-SA"/>
      </w:rPr>
    </w:lvl>
    <w:lvl w:ilvl="7" w:tplc="BD52711C">
      <w:numFmt w:val="bullet"/>
      <w:lvlText w:val="•"/>
      <w:lvlJc w:val="left"/>
      <w:pPr>
        <w:ind w:left="6467" w:hanging="1440"/>
      </w:pPr>
      <w:rPr>
        <w:rFonts w:hint="default"/>
        <w:lang w:val="pt-PT" w:eastAsia="en-US" w:bidi="ar-SA"/>
      </w:rPr>
    </w:lvl>
    <w:lvl w:ilvl="8" w:tplc="D33ADCB0">
      <w:numFmt w:val="bullet"/>
      <w:lvlText w:val="•"/>
      <w:lvlJc w:val="left"/>
      <w:pPr>
        <w:ind w:left="7289" w:hanging="1440"/>
      </w:pPr>
      <w:rPr>
        <w:rFonts w:hint="default"/>
        <w:lang w:val="pt-PT" w:eastAsia="en-US" w:bidi="ar-SA"/>
      </w:rPr>
    </w:lvl>
  </w:abstractNum>
  <w:abstractNum w:abstractNumId="1">
    <w:nsid w:val="5ED97BBA"/>
    <w:multiLevelType w:val="hybridMultilevel"/>
    <w:tmpl w:val="E06ADC20"/>
    <w:lvl w:ilvl="0" w:tplc="04160013">
      <w:start w:val="1"/>
      <w:numFmt w:val="upperRoman"/>
      <w:lvlText w:val="%1."/>
      <w:lvlJc w:val="right"/>
      <w:pPr>
        <w:ind w:left="1451" w:hanging="360"/>
      </w:pPr>
    </w:lvl>
    <w:lvl w:ilvl="1" w:tplc="04160019" w:tentative="1">
      <w:start w:val="1"/>
      <w:numFmt w:val="lowerLetter"/>
      <w:lvlText w:val="%2."/>
      <w:lvlJc w:val="left"/>
      <w:pPr>
        <w:ind w:left="2171" w:hanging="360"/>
      </w:pPr>
    </w:lvl>
    <w:lvl w:ilvl="2" w:tplc="0416001B" w:tentative="1">
      <w:start w:val="1"/>
      <w:numFmt w:val="lowerRoman"/>
      <w:lvlText w:val="%3."/>
      <w:lvlJc w:val="right"/>
      <w:pPr>
        <w:ind w:left="2891" w:hanging="180"/>
      </w:pPr>
    </w:lvl>
    <w:lvl w:ilvl="3" w:tplc="0416000F" w:tentative="1">
      <w:start w:val="1"/>
      <w:numFmt w:val="decimal"/>
      <w:lvlText w:val="%4."/>
      <w:lvlJc w:val="left"/>
      <w:pPr>
        <w:ind w:left="3611" w:hanging="360"/>
      </w:pPr>
    </w:lvl>
    <w:lvl w:ilvl="4" w:tplc="04160019" w:tentative="1">
      <w:start w:val="1"/>
      <w:numFmt w:val="lowerLetter"/>
      <w:lvlText w:val="%5."/>
      <w:lvlJc w:val="left"/>
      <w:pPr>
        <w:ind w:left="4331" w:hanging="360"/>
      </w:pPr>
    </w:lvl>
    <w:lvl w:ilvl="5" w:tplc="0416001B" w:tentative="1">
      <w:start w:val="1"/>
      <w:numFmt w:val="lowerRoman"/>
      <w:lvlText w:val="%6."/>
      <w:lvlJc w:val="right"/>
      <w:pPr>
        <w:ind w:left="5051" w:hanging="180"/>
      </w:pPr>
    </w:lvl>
    <w:lvl w:ilvl="6" w:tplc="0416000F" w:tentative="1">
      <w:start w:val="1"/>
      <w:numFmt w:val="decimal"/>
      <w:lvlText w:val="%7."/>
      <w:lvlJc w:val="left"/>
      <w:pPr>
        <w:ind w:left="5771" w:hanging="360"/>
      </w:pPr>
    </w:lvl>
    <w:lvl w:ilvl="7" w:tplc="04160019" w:tentative="1">
      <w:start w:val="1"/>
      <w:numFmt w:val="lowerLetter"/>
      <w:lvlText w:val="%8."/>
      <w:lvlJc w:val="left"/>
      <w:pPr>
        <w:ind w:left="6491" w:hanging="360"/>
      </w:pPr>
    </w:lvl>
    <w:lvl w:ilvl="8" w:tplc="0416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">
    <w:nsid w:val="60DF2698"/>
    <w:multiLevelType w:val="hybridMultilevel"/>
    <w:tmpl w:val="C49ACE8E"/>
    <w:lvl w:ilvl="0" w:tplc="04160017">
      <w:start w:val="1"/>
      <w:numFmt w:val="lowerLetter"/>
      <w:lvlText w:val="%1)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D440A"/>
    <w:rsid w:val="0000257C"/>
    <w:rsid w:val="000104A4"/>
    <w:rsid w:val="000E11C5"/>
    <w:rsid w:val="000F2E93"/>
    <w:rsid w:val="00105E53"/>
    <w:rsid w:val="00144BEE"/>
    <w:rsid w:val="001B11DF"/>
    <w:rsid w:val="001B5773"/>
    <w:rsid w:val="00282F42"/>
    <w:rsid w:val="002D2495"/>
    <w:rsid w:val="002D440A"/>
    <w:rsid w:val="003F4ECF"/>
    <w:rsid w:val="00414045"/>
    <w:rsid w:val="00432DD0"/>
    <w:rsid w:val="004B44BF"/>
    <w:rsid w:val="0057445D"/>
    <w:rsid w:val="00641D4A"/>
    <w:rsid w:val="00683126"/>
    <w:rsid w:val="006D000D"/>
    <w:rsid w:val="006F26F8"/>
    <w:rsid w:val="007050DA"/>
    <w:rsid w:val="007264AC"/>
    <w:rsid w:val="00831BD8"/>
    <w:rsid w:val="008D3979"/>
    <w:rsid w:val="008F6428"/>
    <w:rsid w:val="009123C4"/>
    <w:rsid w:val="00955D39"/>
    <w:rsid w:val="009A15FE"/>
    <w:rsid w:val="009A3314"/>
    <w:rsid w:val="009D0D40"/>
    <w:rsid w:val="009F637F"/>
    <w:rsid w:val="00A04D76"/>
    <w:rsid w:val="00AD4247"/>
    <w:rsid w:val="00BA49C7"/>
    <w:rsid w:val="00C36415"/>
    <w:rsid w:val="00CB5D8C"/>
    <w:rsid w:val="00D2369C"/>
    <w:rsid w:val="00D91695"/>
    <w:rsid w:val="00DB61E1"/>
    <w:rsid w:val="00E04BA8"/>
    <w:rsid w:val="00E548FF"/>
    <w:rsid w:val="00E9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9A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050 - Departamento Nacional de Infraestrutura de Transportes (DNIT).pdf</vt:lpstr>
    </vt:vector>
  </TitlesOfParts>
  <Company>Câmara dos Deputados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050 - Departamento Nacional de Infraestrutura de Transportes (DNIT).pdf</dc:title>
  <dc:creator>Karla Werusk Souza da Silva</dc:creator>
  <cp:lastModifiedBy>VEREADOR JR. MORETT</cp:lastModifiedBy>
  <cp:revision>2</cp:revision>
  <cp:lastPrinted>2026-04-27T18:34:00Z</cp:lastPrinted>
  <dcterms:created xsi:type="dcterms:W3CDTF">2026-06-09T15:36:00Z</dcterms:created>
  <dcterms:modified xsi:type="dcterms:W3CDTF">2026-06-09T15:36:00Z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2025-05-29T00:00:00Z</vt:filetime>
  </property>
  <property fmtid="{D5CDD505-2E9C-101B-9397-08002B2CF9AE}" pid="4" name="Producer">
    <vt:lpwstr>Microsoft: Print To PDF</vt:lpwstr>
  </property>
</Properties>
</file>