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 INDICAÇÃO Nº______________ DE 2026.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 Municipal, por meio do órgão competente, que seja realizada a manutenção da calçada, localizada na Rua Luiz Leopoldo Fernandes Pinheiro, próximo ao número 572,  no bairro Centro.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realizar a manutenção da calçada, localizada na Rua Luiz Leopoldo Fernandes Pinheiro, próximo ao número 572 no bairro Centro.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028950" cy="252878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29832" l="0" r="0" t="7655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528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  <w:br w:type="textWrapping"/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objetivo solicitar a manutenção da calçada localizada na Rua Luiz Leopoldo Fernandes Pinheiro, próximo ao nº 572, no Centro, tendo em vista as condições inadequadas de conservação do local. O problema compromete a segurança e a mobilidade dos pedestres, especialmente de idosos, pessoas com deficiência, gestantes e demais munícipes que utilizam diariamente a via. A realização da manutenção contribuirá para a prevenção de acidentes e para a melhoria da acessibilidade e da qualidade do espaço público.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br w:type="textWrapping"/>
        <w:br w:type="textWrapping"/>
        <w:t xml:space="preserve">   </w:t>
        <w:br w:type="textWrapping"/>
        <w:t xml:space="preserve">                                                                Niterói, 09 de Junho de 2026.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3600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85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