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15F07C8C" w:rsidR="00120E20" w:rsidRDefault="00AB700E">
      <w:pPr>
        <w:ind w:left="3969"/>
        <w:jc w:val="both"/>
        <w:rPr>
          <w:rFonts w:ascii="Arial" w:eastAsia="Arial" w:hAnsi="Arial" w:cs="Arial"/>
          <w:b/>
        </w:rPr>
      </w:pPr>
      <w:r w:rsidRPr="00AB700E">
        <w:rPr>
          <w:rFonts w:ascii="Arial" w:eastAsia="Arial" w:hAnsi="Arial" w:cs="Arial"/>
          <w:b/>
          <w:bCs/>
        </w:rPr>
        <w:t xml:space="preserve">Envia Moção de Aplausos à </w:t>
      </w:r>
      <w:r w:rsidR="008D14E0" w:rsidRPr="008D14E0">
        <w:rPr>
          <w:rFonts w:ascii="Arial" w:eastAsia="Arial" w:hAnsi="Arial" w:cs="Arial"/>
          <w:b/>
          <w:bCs/>
        </w:rPr>
        <w:t>Matheus Ferreira Silva de Castro Brito</w:t>
      </w:r>
      <w:r w:rsidRPr="00AB700E">
        <w:rPr>
          <w:rFonts w:ascii="Arial" w:eastAsia="Arial" w:hAnsi="Arial" w:cs="Arial"/>
          <w:b/>
          <w:bCs/>
        </w:rPr>
        <w:t>, integrante da equipe realizadora, elenco e mobilização social do curta-metragem “Me Desculpa Nathan”, em reconhecimento ao relevante trabalho de produção audiovisual, conscientização social, excelência artística e mobilização comunitária em prol do debate sobre os direitos trabalhistas e a cidadania.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5A1F3D1E" w:rsidR="00C505D8" w:rsidRDefault="00AB700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</w:t>
      </w:r>
      <w:r w:rsidR="00815B97">
        <w:rPr>
          <w:rFonts w:ascii="Arial" w:eastAsia="Arial" w:hAnsi="Arial" w:cs="Arial"/>
        </w:rPr>
        <w:t xml:space="preserve">à </w:t>
      </w:r>
      <w:r w:rsidR="008D14E0" w:rsidRPr="008D14E0">
        <w:rPr>
          <w:rFonts w:ascii="Arial" w:eastAsia="Arial" w:hAnsi="Arial" w:cs="Arial"/>
        </w:rPr>
        <w:t>Matheus Ferreira Silva de Castro Brito</w:t>
      </w:r>
      <w:r>
        <w:rPr>
          <w:rFonts w:ascii="Arial" w:eastAsia="Arial" w:hAnsi="Arial" w:cs="Arial"/>
          <w:b/>
          <w:bCs/>
        </w:rPr>
        <w:t xml:space="preserve">, </w:t>
      </w:r>
      <w:r w:rsidRPr="00AB700E">
        <w:rPr>
          <w:rFonts w:ascii="Arial" w:eastAsia="Arial" w:hAnsi="Arial" w:cs="Arial"/>
        </w:rPr>
        <w:t>em reconhecimento à sua dedicação e brilhantismo na realização do curta-metragem “Me Desculpa Nathan”, obra de profunda relevância artística e social produzida no âmbito da FAETEC Adolpho Bloch, que engrandece o cenário cultural e o debate público em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B9B6A17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O cinema e as produções audiovisuais exercem um papel fundamental na sociedade, atuando não apenas como manifestações artísticas, mas como ferramentas indispensáveis de reflexão, transformação social e conscientização cidadã. É sob essa ótica de excelência e compromisso social que esta Casa Legislativa presta homenagem aos realizadores do curta-metragem “Me Desculpa Nathan”. </w:t>
      </w:r>
    </w:p>
    <w:p w14:paraId="2441CC06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Produzido com notável qualidade técnica e sensibilidade no âmbito da FAETEC Adolpho Bloch, o filme corajosamente joga luz sobre temas urgentes da realidade brasileira: as discussões acerca do fim da escala trabalhista 6x1, os imensos desafios da maternidade solo e a centralidade do debate sobre a negritude. Através de uma narrativa potente, a obra consegue conectar a sensibilidade artística à defesa dos direitos fundamentais e da dignidade humana. </w:t>
      </w:r>
    </w:p>
    <w:p w14:paraId="0B3CC997" w14:textId="2361C173" w:rsidR="00AB700E" w:rsidRPr="00AB700E" w:rsidRDefault="008D14E0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D14E0">
        <w:rPr>
          <w:rFonts w:ascii="Arial" w:eastAsia="Arial" w:hAnsi="Arial" w:cs="Arial"/>
        </w:rPr>
        <w:t>Matheus Ferreira Silva de Castro Brito</w:t>
      </w:r>
      <w:r w:rsidR="00AB700E" w:rsidRPr="00AB700E">
        <w:rPr>
          <w:rFonts w:ascii="Arial" w:eastAsia="Arial" w:hAnsi="Arial" w:cs="Arial"/>
        </w:rPr>
        <w:t xml:space="preserve">, como parte fundamental da equipe realizadora, elenco e mobilização social, desempenhou um papel crucial para que este projeto ganhasse vida, demonstrando talento, rigor profissional e uma profunda </w:t>
      </w:r>
      <w:r w:rsidR="00AB700E" w:rsidRPr="00AB700E">
        <w:rPr>
          <w:rFonts w:ascii="Arial" w:eastAsia="Arial" w:hAnsi="Arial" w:cs="Arial"/>
        </w:rPr>
        <w:lastRenderedPageBreak/>
        <w:t xml:space="preserve">sensibilidade para com as causas coletivas. Seu empenho contribuiu diretamente para fomentar o debate sobre a cidadania e os direitos trabalhistas, gerando um impacto altamente positivo na mobilização comunitária e no cenário cultural local. </w:t>
      </w:r>
    </w:p>
    <w:p w14:paraId="360E5D4E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Por sua dedicação exemplar, compromisso com a arte engajada e pelo relevante impacto de sua atuação em prol da conscientização social, esta Casa Legislativa expressa seu profundo reconhecimento e aplauso. 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1AF36E8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B700E">
        <w:rPr>
          <w:rFonts w:ascii="Arial" w:eastAsia="Arial" w:hAnsi="Arial" w:cs="Arial"/>
        </w:rPr>
        <w:t>02</w:t>
      </w:r>
      <w:r>
        <w:rPr>
          <w:rFonts w:ascii="Arial" w:eastAsia="Arial" w:hAnsi="Arial" w:cs="Arial"/>
        </w:rPr>
        <w:t xml:space="preserve"> de </w:t>
      </w:r>
      <w:r w:rsidR="00AB700E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F83AF" w14:textId="77777777" w:rsidR="00B21B19" w:rsidRDefault="00B21B19">
      <w:r>
        <w:separator/>
      </w:r>
    </w:p>
  </w:endnote>
  <w:endnote w:type="continuationSeparator" w:id="0">
    <w:p w14:paraId="42B60943" w14:textId="77777777" w:rsidR="00B21B19" w:rsidRDefault="00B21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8E962745-5B31-44FC-B75E-E66495FA90D8}"/>
    <w:embedBold r:id="rId2" w:fontKey="{768FF3A8-54F7-49D9-84C5-367BC0B695D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5CDFB23A-6A41-4ABF-AB7F-3A63A4A2B522}"/>
    <w:embedItalic r:id="rId4" w:fontKey="{179D5E6C-727A-49DC-ABA7-C78E58687B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FBD5FF4-FDE0-44A1-9E9F-30A1F33D1A6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6D3F335-64F7-45D1-A587-8157663029F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C09C5CD2-59BE-46C2-875C-FF95244F178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283EF" w14:textId="77777777" w:rsidR="00B21B19" w:rsidRDefault="00B21B19">
      <w:r>
        <w:separator/>
      </w:r>
    </w:p>
  </w:footnote>
  <w:footnote w:type="continuationSeparator" w:id="0">
    <w:p w14:paraId="4936DCFE" w14:textId="77777777" w:rsidR="00B21B19" w:rsidRDefault="00B21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70994"/>
    <w:rsid w:val="001D0A1A"/>
    <w:rsid w:val="005A2FBC"/>
    <w:rsid w:val="005B13F4"/>
    <w:rsid w:val="005E1C82"/>
    <w:rsid w:val="00632DFE"/>
    <w:rsid w:val="00691B4B"/>
    <w:rsid w:val="00697D05"/>
    <w:rsid w:val="006A6521"/>
    <w:rsid w:val="007034DD"/>
    <w:rsid w:val="0076362D"/>
    <w:rsid w:val="007B23E7"/>
    <w:rsid w:val="00815B97"/>
    <w:rsid w:val="008D14E0"/>
    <w:rsid w:val="008D4E1F"/>
    <w:rsid w:val="00952A20"/>
    <w:rsid w:val="009604D5"/>
    <w:rsid w:val="00A44E5C"/>
    <w:rsid w:val="00AA62EB"/>
    <w:rsid w:val="00AB700E"/>
    <w:rsid w:val="00B21B19"/>
    <w:rsid w:val="00B36E31"/>
    <w:rsid w:val="00B90805"/>
    <w:rsid w:val="00BF6C39"/>
    <w:rsid w:val="00BF7232"/>
    <w:rsid w:val="00C25256"/>
    <w:rsid w:val="00C505D8"/>
    <w:rsid w:val="00C74B2F"/>
    <w:rsid w:val="00D2638D"/>
    <w:rsid w:val="00D514B9"/>
    <w:rsid w:val="00EF667E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2026-06-02T17:14:00Z</dcterms:created>
  <dcterms:modified xsi:type="dcterms:W3CDTF">2026-06-02T17:14:00Z</dcterms:modified>
</cp:coreProperties>
</file>