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8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       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248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left="3969" w:firstLine="0"/>
        <w:jc w:val="both"/>
        <w:rPr>
          <w:b w:val="1"/>
          <w:bCs w:val="1"/>
          <w:sz w:val="24"/>
          <w:szCs w:val="24"/>
        </w:rPr>
      </w:pPr>
      <w:bookmarkStart w:colFirst="0" w:colLast="0" w:name="_heading=h.6fuv6sbnkrtj" w:id="0"/>
      <w:bookmarkEnd w:id="0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Sugere nomear o Mirante de Piratininga como Mirante Vera Innocêncio. </w:t>
      </w:r>
    </w:p>
    <w:p w:rsidR="00000000" w:rsidDel="00000000" w:rsidP="00000000" w:rsidRDefault="00000000" w:rsidRPr="00000000" w14:paraId="00000005">
      <w:pPr>
        <w:spacing w:line="240" w:lineRule="auto"/>
        <w:ind w:left="3969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Indico à Mesa na forma Regimental, que seja enviado ofício ao Exmo. Prefeito Municipal Rodrigo Neves para que envide os esforços necessários a fim de nomear o Mirante de Piratininga como Mirante Vera Innocêncio. </w:t>
      </w:r>
    </w:p>
    <w:p w:rsidR="00000000" w:rsidDel="00000000" w:rsidP="00000000" w:rsidRDefault="00000000" w:rsidRPr="00000000" w14:paraId="00000009">
      <w:pPr>
        <w:keepNext w:val="1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160" w:line="360" w:lineRule="auto"/>
        <w:ind w:firstLine="70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homenagem reconhece a trajetória de Vera Innocêncio dos Santos, moradora histórica da Região Oceânica de Niterói, cuja vida se confunde com a memória afetiva, cultural e social de Piratininga. Mulher trabalhadora, dedicada e profundamente ligada ao território, Vera construiu uma trajetória marcada pelo compromisso com a comunidade, pela valorização da cultura e pelo amor à natureza e às paisagens da região. </w:t>
      </w:r>
    </w:p>
    <w:p w:rsidR="00000000" w:rsidDel="00000000" w:rsidP="00000000" w:rsidRDefault="00000000" w:rsidRPr="00000000" w14:paraId="0000000D">
      <w:pPr>
        <w:shd w:fill="ffffff" w:val="clear"/>
        <w:spacing w:after="160" w:line="360" w:lineRule="auto"/>
        <w:ind w:firstLine="70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seus 19 anos, Vera percorria os caminhos ainda pouco urbanizados de Piratininga e Camboinhas, tornando-se uma das primeiras mulheres da região a explorar de bicicleta as trilhas que levavam ao atual mirante. Em uma época em que a Região Oceânica ainda era composta por poucas casas, restingas preservadas e caminhos de terra, Vera transformou aquele espaço em um local de contemplação, esporte, encontro e pertencimento. O mirante tornou-se parte de sua história de vida e referência permanente de sua relação afetiva com o bairro. </w:t>
      </w:r>
    </w:p>
    <w:p w:rsidR="00000000" w:rsidDel="00000000" w:rsidP="00000000" w:rsidRDefault="00000000" w:rsidRPr="00000000" w14:paraId="0000000E">
      <w:pPr>
        <w:shd w:fill="ffffff" w:val="clear"/>
        <w:spacing w:after="160" w:line="360" w:lineRule="auto"/>
        <w:ind w:firstLine="70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Trabalhadora dedicada, conciliou sua jornada profissional em escolas e estúdios de música tradicionais da região com uma rotina de corridas e pedaladas nas praias de Camboinhas e Piratininga. Foram mais de 30 anos de presença marcada nestas areias, quase diariamente. Local onde fez amigos, lembranças e fotografias.</w:t>
      </w:r>
    </w:p>
    <w:p w:rsidR="00000000" w:rsidDel="00000000" w:rsidP="00000000" w:rsidRDefault="00000000" w:rsidRPr="00000000" w14:paraId="0000000F">
      <w:pPr>
        <w:shd w:fill="ffffff" w:val="clear"/>
        <w:spacing w:after="160" w:line="360" w:lineRule="auto"/>
        <w:ind w:firstLine="70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Aos 45 anos de idade iniciou uma  Mesmo enfrentando uma longa batalha contra o câncer, que fortaleceu sua relação com o mirante de Piratininga. Continuou a trabalhar e a subir o mirante em sua bicicleta, antes ou após sua corrida na areia, enquanto realizava ciclos de quimioterapia ou radioterapia.  Sua atividade deixou de ser apenas lazer e transformou-se em grito de guerra, expressão de liberdade e esperança.</w:t>
      </w:r>
    </w:p>
    <w:p w:rsidR="00000000" w:rsidDel="00000000" w:rsidP="00000000" w:rsidRDefault="00000000" w:rsidRPr="00000000" w14:paraId="00000010">
      <w:pPr>
        <w:shd w:fill="ffffff" w:val="clear"/>
        <w:spacing w:after="160" w:line="360" w:lineRule="auto"/>
        <w:ind w:firstLine="70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Vera manteve sua conexão com o esporte, com a praia, com o mirante e com a vida comunitária ao longo de 16 anos de tratamentos, cirurgias e restrições, tornando-se exemplo de resistência, força e amor à cidade. Sua memória permanece viva entre familiares, amigos e moradores da Região Oceânica, especialmente pela relação simbólica e afetiva que construiu com o Mirante de Piratininga. </w:t>
      </w:r>
    </w:p>
    <w:p w:rsidR="00000000" w:rsidDel="00000000" w:rsidP="00000000" w:rsidRDefault="00000000" w:rsidRPr="00000000" w14:paraId="00000011">
      <w:pPr>
        <w:shd w:fill="ffffff" w:val="clear"/>
        <w:spacing w:after="160" w:line="360" w:lineRule="auto"/>
        <w:ind w:firstLine="70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Dessa forma, atribuir o nome de Vera Innocêncio dos Santos ao Mirante de Piratininga representa não apenas uma homenagem individual, mas também o reconhecimento da história das mulheres, do combate ao câncer, dos moradores antigos e da memória popular da Região Oceânica de Niterói.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sz w:val="24"/>
          <w:szCs w:val="24"/>
        </w:rPr>
      </w:pPr>
      <w:bookmarkStart w:colFirst="0" w:colLast="0" w:name="_heading=h.uh8vax6v1vqp" w:id="1"/>
      <w:bookmarkEnd w:id="1"/>
      <w:r w:rsidDel="00000000" w:rsidR="00000000" w:rsidRPr="00000000">
        <w:rPr>
          <w:sz w:val="24"/>
          <w:szCs w:val="24"/>
          <w:rtl w:val="0"/>
        </w:rPr>
        <w:t xml:space="preserve">Plenário Brígido Tinoco, 26 de maio de 2026.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bookmarkStart w:colFirst="0" w:colLast="0" w:name="_heading=h.gjdgxs" w:id="2"/>
      <w:bookmarkEnd w:id="2"/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bookmarkStart w:colFirst="0" w:colLast="0" w:name="_heading=h.t5q28jv50eug" w:id="3"/>
          <w:bookmarkEnd w:id="3"/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JoG0S4YbuHLSHn0JON1ARA7s3A==">CgMxLjAyDmguNmZ1djZzYm5rcnRqMg5oLnVoOHZheDZ2MXZxcDIIaC5namRneHMyDmgudDVxMjhqdjUwZXVnOAByITFaaVc1MGtmUzlhR09xSEdJMkpqT0U2WmlzNWk2eDFkTw==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