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before="720" w:line="240" w:lineRule="auto"/>
        <w:jc w:val="center"/>
        <w:rPr>
          <w:b w:val="1"/>
          <w:bCs w:val="1"/>
          <w:smallCap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Moção de aplausos nº        /2026</w:t>
      </w:r>
      <w:r w:rsidDel="00000000" w:rsidR="00000000" w:rsidRPr="00000000">
        <w:rPr>
          <w:sz w:val="24"/>
          <w:szCs w:val="24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after="480" w:before="720" w:line="360" w:lineRule="auto"/>
        <w:ind w:left="3686" w:firstLine="0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EMENTA: Envia Moção de Aplausos à Maya Cardoso.</w:t>
      </w:r>
    </w:p>
    <w:p w:rsidR="00000000" w:rsidDel="00000000" w:rsidP="00000000" w:rsidRDefault="00000000" w:rsidRPr="00000000" w14:paraId="00000003">
      <w:pPr>
        <w:widowControl w:val="0"/>
        <w:spacing w:after="480" w:before="720" w:line="36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  <w:t xml:space="preserve">Requeiro à Mesa, na forma regimental, ouvido o Douto Plenário, que seja aprovada Moção de Aplausos à Maya Cardoso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4">
      <w:pPr>
        <w:widowControl w:val="0"/>
        <w:spacing w:after="480" w:before="720"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ind w:left="-283.46456692913375" w:firstLine="0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  <w:t xml:space="preserve">Sala das Sessões, 26 de maio de 2026</w:t>
      </w:r>
      <w:r w:rsidDel="00000000" w:rsidR="00000000" w:rsidRPr="00000000">
        <w:rPr>
          <w:sz w:val="24"/>
          <w:szCs w:val="24"/>
          <w:rtl w:val="0"/>
        </w:rPr>
        <w:t xml:space="preserve">. </w:t>
      </w:r>
    </w:p>
    <w:p w:rsidR="00000000" w:rsidDel="00000000" w:rsidP="00000000" w:rsidRDefault="00000000" w:rsidRPr="00000000" w14:paraId="00000006">
      <w:pPr>
        <w:spacing w:after="240" w:before="240" w:line="360" w:lineRule="auto"/>
        <w:jc w:val="center"/>
        <w:rPr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</w:rPr>
        <w:drawing>
          <wp:inline distB="114300" distT="114300" distL="114300" distR="114300">
            <wp:extent cx="2266950" cy="522892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52289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br w:type="textWrapping"/>
        <w:t xml:space="preserve">Benny Briolly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</w:t>
        <w:br w:type="textWrapping"/>
        <w:t xml:space="preserve">V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ereadora – PSOL</w:t>
      </w:r>
    </w:p>
    <w:p w:rsidR="00000000" w:rsidDel="00000000" w:rsidP="00000000" w:rsidRDefault="00000000" w:rsidRPr="00000000" w14:paraId="00000007">
      <w:pPr>
        <w:widowControl w:val="0"/>
        <w:spacing w:after="480" w:before="720" w:line="360" w:lineRule="auto"/>
        <w:jc w:val="both"/>
        <w:rPr/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 presente moção tem por objetivo, homenagear à  Maya Cardoso pela valorosa contribuição à cultura, pela valorização, luta e resistência da cultura Ballrrom.</w:t>
      </w: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8">
    <w:pPr>
      <w:widowControl w:val="0"/>
      <w:spacing w:line="240" w:lineRule="auto"/>
      <w:jc w:val="center"/>
      <w:rPr/>
    </w:pPr>
    <w:r w:rsidDel="00000000" w:rsidR="00000000" w:rsidRPr="00000000">
      <w:rPr/>
      <w:drawing>
        <wp:inline distB="19050" distT="19050" distL="19050" distR="19050">
          <wp:extent cx="885081" cy="1094455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85081" cy="109445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9">
    <w:pPr>
      <w:jc w:val="center"/>
      <w:rPr>
        <w:b w:val="1"/>
        <w:bCs w:val="1"/>
      </w:rPr>
    </w:pPr>
    <w:r w:rsidDel="00000000" w:rsidR="00000000" w:rsidRPr="00000000">
      <w:rPr>
        <w:b w:val="1"/>
        <w:bCs w:val="1"/>
        <w:rtl w:val="0"/>
      </w:rPr>
      <w:t xml:space="preserve">CÂMARA MUNICIPAL DE NITERÓI </w:t>
    </w:r>
  </w:p>
  <w:p w:rsidR="00000000" w:rsidDel="00000000" w:rsidP="00000000" w:rsidRDefault="00000000" w:rsidRPr="00000000" w14:paraId="0000000A">
    <w:pPr>
      <w:jc w:val="center"/>
      <w:rPr/>
    </w:pPr>
    <w:r w:rsidDel="00000000" w:rsidR="00000000" w:rsidRPr="00000000">
      <w:rPr>
        <w:b w:val="1"/>
        <w:bCs w:val="1"/>
        <w:rtl w:val="0"/>
      </w:rPr>
      <w:t xml:space="preserve">GABINETE DA VEREADORA BENNY BRIOLLY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