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720" w:line="240" w:lineRule="auto"/>
        <w:jc w:val="center"/>
        <w:rPr>
          <w:b w:val="1"/>
          <w:bCs w:val="1"/>
          <w:smallCap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Moção de aplausos nº        /2026</w:t>
      </w:r>
      <w:r w:rsidDel="00000000" w:rsidR="00000000" w:rsidRPr="00000000">
        <w:rPr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480" w:before="720" w:line="360" w:lineRule="auto"/>
        <w:ind w:left="3686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EMENTA: Envia Moção de Aplausos à Felipe Gaspar.</w:t>
      </w:r>
    </w:p>
    <w:p w:rsidR="00000000" w:rsidDel="00000000" w:rsidP="00000000" w:rsidRDefault="00000000" w:rsidRPr="00000000" w14:paraId="00000003">
      <w:pPr>
        <w:widowControl w:val="0"/>
        <w:spacing w:after="480" w:before="720" w:line="360" w:lineRule="auto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  <w:t xml:space="preserve">Requeiro à Mesa, na forma regimental, ouvido o Douto Plenário, que seja aprovada Moção de Aplausos à Felipe Gaspar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4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-283.46456692913375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Sala das Sessões, 26 de maio de 2026</w:t>
      </w:r>
      <w:r w:rsidDel="00000000" w:rsidR="00000000" w:rsidRPr="00000000">
        <w:rPr>
          <w:sz w:val="24"/>
          <w:szCs w:val="24"/>
          <w:rtl w:val="0"/>
        </w:rPr>
        <w:t xml:space="preserve">. 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center"/>
        <w:rPr>
          <w:b w:val="1"/>
          <w:bCs w:val="1"/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</w:rPr>
        <w:drawing>
          <wp:inline distB="114300" distT="114300" distL="114300" distR="114300">
            <wp:extent cx="2266950" cy="522892"/>
            <wp:effectExtent b="0" l="0" r="0" t="0"/>
            <wp:docPr id="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52289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br w:type="textWrapping"/>
        <w:t xml:space="preserve">Benny Briolly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  <w:br w:type="textWrapping"/>
        <w:t xml:space="preserve">V</w:t>
      </w:r>
      <w:r w:rsidDel="00000000" w:rsidR="00000000" w:rsidRPr="00000000">
        <w:rPr>
          <w:b w:val="1"/>
          <w:bCs w:val="1"/>
          <w:sz w:val="24"/>
          <w:szCs w:val="24"/>
          <w:highlight w:val="white"/>
          <w:rtl w:val="0"/>
        </w:rPr>
        <w:t xml:space="preserve">ereadora – PSOL</w:t>
      </w:r>
    </w:p>
    <w:p w:rsidR="00000000" w:rsidDel="00000000" w:rsidP="00000000" w:rsidRDefault="00000000" w:rsidRPr="00000000" w14:paraId="00000007">
      <w:pPr>
        <w:widowControl w:val="0"/>
        <w:spacing w:after="480" w:before="720" w:line="360" w:lineRule="auto"/>
        <w:jc w:val="both"/>
        <w:rPr/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 presente moção tem por objetivo, homenagear à  Felipe Gaspar pela valorosa contribuição à cultura, pela valorização, luta e resistência da cultura Ballrrom.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8">
    <w:pPr>
      <w:widowControl w:val="0"/>
      <w:spacing w:line="240" w:lineRule="auto"/>
      <w:jc w:val="center"/>
      <w:rPr/>
    </w:pPr>
    <w:r w:rsidDel="00000000" w:rsidR="00000000" w:rsidRPr="00000000">
      <w:rPr/>
      <w:drawing>
        <wp:inline distB="19050" distT="19050" distL="19050" distR="19050">
          <wp:extent cx="885081" cy="109445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85081" cy="10944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9">
    <w:pPr>
      <w:jc w:val="center"/>
      <w:rPr>
        <w:b w:val="1"/>
        <w:bCs w:val="1"/>
      </w:rPr>
    </w:pPr>
    <w:r w:rsidDel="00000000" w:rsidR="00000000" w:rsidRPr="00000000">
      <w:rPr>
        <w:b w:val="1"/>
        <w:bCs w:val="1"/>
        <w:rtl w:val="0"/>
      </w:rPr>
      <w:t xml:space="preserve">CÂMARA MUNICIPAL DE NITERÓI </w:t>
    </w:r>
  </w:p>
  <w:p w:rsidR="00000000" w:rsidDel="00000000" w:rsidP="00000000" w:rsidRDefault="00000000" w:rsidRPr="00000000" w14:paraId="0000000A">
    <w:pPr>
      <w:jc w:val="center"/>
      <w:rPr/>
    </w:pPr>
    <w:r w:rsidDel="00000000" w:rsidR="00000000" w:rsidRPr="00000000">
      <w:rPr>
        <w:b w:val="1"/>
        <w:bCs w:val="1"/>
        <w:rtl w:val="0"/>
      </w:rPr>
      <w:t xml:space="preserve">GABINETE DA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